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6"/>
        <w:gridCol w:w="1251"/>
        <w:gridCol w:w="267"/>
        <w:gridCol w:w="1340"/>
        <w:gridCol w:w="1440"/>
        <w:gridCol w:w="279"/>
        <w:gridCol w:w="3447"/>
      </w:tblGrid>
      <w:tr w:rsidR="005C73C2" w:rsidRPr="00E25CE6" w:rsidTr="00E25CE6">
        <w:trPr>
          <w:trHeight w:val="615"/>
          <w:jc w:val="center"/>
        </w:trPr>
        <w:tc>
          <w:tcPr>
            <w:tcW w:w="1006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5C73C2" w:rsidRPr="00E25CE6" w:rsidRDefault="005C73C2" w:rsidP="005C73C2">
            <w:pPr>
              <w:widowControl/>
              <w:jc w:val="center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36"/>
                <w:szCs w:val="36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鹤山市财政支出项目预算绩效评审综合意见书</w:t>
            </w:r>
          </w:p>
        </w:tc>
      </w:tr>
      <w:tr w:rsidR="005C73C2" w:rsidRPr="00E25CE6" w:rsidTr="00E25CE6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5C73C2" w:rsidRPr="00E25CE6" w:rsidRDefault="005C73C2" w:rsidP="000053A8">
            <w:pPr>
              <w:spacing w:line="360" w:lineRule="auto"/>
              <w:jc w:val="left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36"/>
                <w:szCs w:val="36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申报单位：</w:t>
            </w:r>
            <w:r w:rsidR="001B1D58" w:rsidRPr="007963E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 xml:space="preserve"> 鹤山市</w:t>
            </w:r>
            <w:r w:rsidR="000053A8" w:rsidRPr="007963E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农林渔业局</w:t>
            </w:r>
            <w:r w:rsidRPr="007963E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 xml:space="preserve">   </w:t>
            </w: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           </w:t>
            </w:r>
          </w:p>
        </w:tc>
      </w:tr>
      <w:tr w:rsidR="005C73C2" w:rsidRPr="00E25CE6" w:rsidTr="00E25CE6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5C73C2" w:rsidRPr="00E25CE6" w:rsidRDefault="005C73C2" w:rsidP="001B1D58">
            <w:pPr>
              <w:spacing w:line="360" w:lineRule="auto"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项目名称：</w:t>
            </w:r>
            <w:r w:rsidR="00467C60" w:rsidRPr="007963E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2018年鹤山市首届名茶文化节</w:t>
            </w:r>
          </w:p>
        </w:tc>
      </w:tr>
      <w:tr w:rsidR="00E0346E" w:rsidRPr="00E25CE6" w:rsidTr="00E2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25CE6" w:rsidRDefault="009431BD" w:rsidP="001B1D5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总分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25CE6" w:rsidRDefault="0050618D" w:rsidP="002A3375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6</w:t>
            </w:r>
            <w:r w:rsidR="002A3375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6</w:t>
            </w:r>
            <w:bookmarkStart w:id="0" w:name="_GoBack"/>
            <w:bookmarkEnd w:id="0"/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.5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25CE6" w:rsidRDefault="009431BD" w:rsidP="001B1D5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等级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25CE6" w:rsidRDefault="0050618D" w:rsidP="001B1D5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E25CE6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低</w:t>
            </w:r>
          </w:p>
        </w:tc>
      </w:tr>
      <w:tr w:rsidR="00E0346E" w:rsidRPr="00E25CE6" w:rsidTr="00E2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25CE6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评审结果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8D" w:rsidRPr="00E25CE6" w:rsidRDefault="007963ED" w:rsidP="0050618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√</w:t>
            </w:r>
            <w:r w:rsidR="009431BD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绩效目标符合申报要求，可纳入部门预算申报范围（总分≥60分）绩效目标</w:t>
            </w:r>
          </w:p>
          <w:p w:rsidR="009431BD" w:rsidRPr="00E25CE6" w:rsidRDefault="0050618D" w:rsidP="0050618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□</w:t>
            </w:r>
            <w:r w:rsidR="009431BD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 xml:space="preserve">不符合申报要求，不能纳入部门预算申报范围(总分&lt;60分 ) </w:t>
            </w:r>
          </w:p>
        </w:tc>
      </w:tr>
      <w:tr w:rsidR="005C73C2" w:rsidRPr="00E25CE6" w:rsidTr="00E2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3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E25CE6" w:rsidRDefault="005C73C2" w:rsidP="00093B52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申请金额:</w:t>
            </w:r>
            <w:r w:rsidR="009601F6" w:rsidRPr="004F60F7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1</w:t>
            </w:r>
            <w:r w:rsidR="00093B52" w:rsidRPr="004F60F7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00</w:t>
            </w:r>
            <w:r w:rsidR="0076564F" w:rsidRPr="004F60F7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3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E25CE6" w:rsidRDefault="005C73C2" w:rsidP="006836F2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核减金额：</w:t>
            </w:r>
            <w:r w:rsidR="0050618D"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="006836F2" w:rsidRPr="004F60F7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8.50</w:t>
            </w:r>
            <w:r w:rsidR="004D2176" w:rsidRPr="004F60F7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E25CE6" w:rsidRDefault="005C73C2" w:rsidP="006836F2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核定金额：</w:t>
            </w:r>
            <w:r w:rsidR="006836F2" w:rsidRPr="004F60F7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91.50</w:t>
            </w:r>
            <w:r w:rsidR="009601F6" w:rsidRPr="004F60F7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（万元）</w:t>
            </w:r>
          </w:p>
        </w:tc>
      </w:tr>
      <w:tr w:rsidR="005C73C2" w:rsidRPr="00E25CE6" w:rsidTr="00E2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E25CE6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 w:rsidRPr="00E25CE6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E25CE6" w:rsidRDefault="00494ECD" w:rsidP="00494ECD">
            <w:pPr>
              <w:widowControl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1.</w:t>
            </w:r>
            <w:r w:rsidR="009C69FC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提高鹤山市茶叶品牌知名度</w:t>
            </w:r>
            <w:r w:rsidR="00050F28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</w:p>
          <w:p w:rsidR="009C69FC" w:rsidRPr="00E25CE6" w:rsidRDefault="00494ECD" w:rsidP="009C69FC">
            <w:pPr>
              <w:widowControl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2.</w:t>
            </w:r>
            <w:r w:rsidR="009C69FC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提高鹤山市茶叶品牌美誉度；</w:t>
            </w:r>
          </w:p>
          <w:p w:rsidR="009C69FC" w:rsidRPr="00E25CE6" w:rsidRDefault="009C69FC" w:rsidP="009C69FC">
            <w:pPr>
              <w:widowControl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3.提高鹤山市茶叶品牌市场占有率；</w:t>
            </w:r>
          </w:p>
          <w:p w:rsidR="00050F28" w:rsidRPr="00E25CE6" w:rsidRDefault="009C69FC" w:rsidP="00494ECD">
            <w:pPr>
              <w:widowControl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4.增加鹤山市茶叶知名品牌数量；</w:t>
            </w:r>
          </w:p>
          <w:p w:rsidR="00050F28" w:rsidRPr="00E25CE6" w:rsidRDefault="009C69FC" w:rsidP="009C69FC">
            <w:pPr>
              <w:widowControl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  <w:r w:rsidR="00050F28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.</w:t>
            </w: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增加鹤山市茶农收入</w:t>
            </w:r>
            <w:r w:rsidR="00050F28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5C73C2" w:rsidRPr="00E25CE6" w:rsidTr="00E2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E25CE6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 w:rsidRPr="00E25CE6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9FC" w:rsidRPr="00E25CE6" w:rsidRDefault="00494ECD" w:rsidP="009C69FC">
            <w:pPr>
              <w:widowControl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1.</w:t>
            </w:r>
            <w:r w:rsidR="009C69FC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鹤山市茶叶品牌市场占有率同比增长（%）；</w:t>
            </w:r>
          </w:p>
          <w:p w:rsidR="009C69FC" w:rsidRPr="00E25CE6" w:rsidRDefault="009C69FC" w:rsidP="009C69FC">
            <w:pPr>
              <w:widowControl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2.鹤山市新增知名（名优）茶叶品牌数</w:t>
            </w:r>
            <w:r w:rsidR="00D965D4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（</w:t>
            </w:r>
            <w:proofErr w:type="gramStart"/>
            <w:r w:rsidR="00D965D4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个</w:t>
            </w:r>
            <w:proofErr w:type="gramEnd"/>
            <w:r w:rsidR="00D965D4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）</w:t>
            </w: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</w:p>
          <w:p w:rsidR="002A09EB" w:rsidRPr="00E25CE6" w:rsidRDefault="009C69FC" w:rsidP="009C69FC">
            <w:pPr>
              <w:widowControl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3.鹤山市茶农年收入同比增长率（%）。</w:t>
            </w:r>
          </w:p>
        </w:tc>
      </w:tr>
      <w:tr w:rsidR="00E0346E" w:rsidRPr="00E25CE6" w:rsidTr="00E2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25CE6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评审内容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25CE6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评审意见及建议</w:t>
            </w:r>
          </w:p>
        </w:tc>
      </w:tr>
      <w:tr w:rsidR="00E0346E" w:rsidRPr="00E25CE6" w:rsidTr="00E2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3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25CE6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必要性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25CE6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25CE6" w:rsidRDefault="009C69FC" w:rsidP="0050618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项目立项</w:t>
            </w:r>
            <w:r w:rsidR="0050618D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具有必要性，具有一定的重要性与</w:t>
            </w: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紧迫性，建议立项</w:t>
            </w:r>
            <w:r w:rsidR="00353214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  <w:r w:rsidR="0050618D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预算单位提供了《鹤山市人大21号建议》、《鹤山市现代农业发展总体规划（2010-2020年》等文件作为立项依据文件。项目符合单位职能、为新增的非常规大型活动项目，也符合上述建议及规划内容与目标，但未有相关的上级正式批复或部门领导批示。单位补充提供了财政部门关于把该项目经费纳入2018年预算讨论的批复，并补充说明了“举办2018年鹤山市首届名茶文化节是市委、市政府关于加快茶产业发展、打响鹤山茶叶品牌决策部署”。</w:t>
            </w:r>
          </w:p>
        </w:tc>
      </w:tr>
      <w:tr w:rsidR="00E0346E" w:rsidRPr="00E25CE6" w:rsidTr="00E2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25CE6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25CE6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1BD" w:rsidRPr="00E25CE6" w:rsidRDefault="00B71537" w:rsidP="009C69F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建议</w:t>
            </w:r>
            <w:r w:rsidR="009C69FC" w:rsidRPr="00E25CE6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加强项目事前准备，补充相关上级或本部门相关会议纪要或批复</w:t>
            </w:r>
            <w:r w:rsidR="009C69FC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文件</w:t>
            </w:r>
            <w:r w:rsidR="00353214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E0346E" w:rsidRPr="00E25CE6" w:rsidTr="00E2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25CE6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可行性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25CE6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9FC" w:rsidRPr="00E25CE6" w:rsidRDefault="009C69FC" w:rsidP="0083144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项目为新增项目，但前期调研工作准备不足。根据《鹤山市人大21号建议》，双合代表团曾对鹤山茶</w:t>
            </w:r>
            <w:proofErr w:type="gramStart"/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业品牌</w:t>
            </w:r>
            <w:proofErr w:type="gramEnd"/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建设进行过调研，同时，《鹤山市现代农业发展总体规划（2010-2020年》也对推动鹤山茶业行业发展（包括品牌建设、推广等）作了调研、规划，</w:t>
            </w:r>
            <w:r w:rsidR="00864DAD" w:rsidRPr="00E25CE6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 xml:space="preserve"> </w:t>
            </w:r>
          </w:p>
          <w:p w:rsidR="009431BD" w:rsidRPr="00E25CE6" w:rsidRDefault="009C69FC" w:rsidP="00864DA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预算单位提供了《加快鹤山红茶（地理标志产品）产业化发展实施方案》，当中提及“政府牵头，市场运作，举办‘茶博会’、‘鹤山品茗会’等各类茶文化活动，打造并推广鹤山红茶公共品牌”、“活动可以包括鹤山茶文化论坛、优质茶叶品尝评比、茶叶企业专场推介、茶叶展览展销等内容”。</w:t>
            </w:r>
            <w:r w:rsidR="00864DAD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经补充，预算单位制定了“2018年鹤山市首届名茶文化节”的具体实施方案。基本符合相关行业标准、技术规范。</w:t>
            </w:r>
          </w:p>
        </w:tc>
      </w:tr>
      <w:tr w:rsidR="00E0346E" w:rsidRPr="00E25CE6" w:rsidTr="00E2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25CE6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25CE6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1BD" w:rsidRPr="00E25CE6" w:rsidRDefault="009C69FC" w:rsidP="00864DA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建议制定详实的服务采购的具体工作计划以及相关的保障措施</w:t>
            </w:r>
            <w:r w:rsidR="00353214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E0346E" w:rsidRPr="00E25CE6" w:rsidTr="00E2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7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25CE6" w:rsidRDefault="009431BD" w:rsidP="00B36A16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预算合理性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25CE6" w:rsidRDefault="009431BD" w:rsidP="00B36A16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对项目预算编制合理性的意见和说明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25CE6" w:rsidRDefault="009C69FC" w:rsidP="009C69FC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项目支出内容细化，列出了文化节的</w:t>
            </w:r>
            <w:proofErr w:type="gramStart"/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各主题</w:t>
            </w:r>
            <w:proofErr w:type="gramEnd"/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活动内容及主要工作活动及过程。每项工作内容有对应的经费数额。预算单位说明了各项工作内容经费数额的测算依据，但未提供各项工作内容经费数额的测算标准及测算过程。同时，各项工作内容经费数额测算标准不明确；项目拟通过购买服务方式实施，但未能提供三家以上服务供应商的报价对比信息。预算规模、水平适当性缺乏佐证。</w:t>
            </w:r>
          </w:p>
        </w:tc>
      </w:tr>
      <w:tr w:rsidR="00E0346E" w:rsidRPr="00E25CE6" w:rsidTr="00E2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25CE6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25CE6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项目资金调整明细</w:t>
            </w:r>
          </w:p>
        </w:tc>
      </w:tr>
      <w:tr w:rsidR="00E0346E" w:rsidRPr="00E25CE6" w:rsidTr="00E2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25CE6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25CE6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建议调整内容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25CE6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调整金额</w:t>
            </w:r>
          </w:p>
        </w:tc>
        <w:tc>
          <w:tcPr>
            <w:tcW w:w="3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25CE6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调整原因</w:t>
            </w:r>
          </w:p>
        </w:tc>
      </w:tr>
      <w:tr w:rsidR="00E0346E" w:rsidRPr="00E25CE6" w:rsidTr="00E2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25CE6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25CE6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25CE6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调增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25CE6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</w:t>
            </w:r>
          </w:p>
        </w:tc>
        <w:tc>
          <w:tcPr>
            <w:tcW w:w="3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25CE6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9C69FC" w:rsidRPr="00E25CE6" w:rsidTr="003D61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9FC" w:rsidRPr="00E25CE6" w:rsidRDefault="009C69FC" w:rsidP="009C69F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9FC" w:rsidRPr="003D615A" w:rsidRDefault="009C69FC" w:rsidP="003D615A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鹤山红茶宣传片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9FC" w:rsidRPr="003D615A" w:rsidRDefault="00E25CE6" w:rsidP="003D615A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9FC" w:rsidRPr="003D615A" w:rsidRDefault="00CA1076" w:rsidP="003D615A">
            <w:pPr>
              <w:keepNext/>
              <w:widowControl/>
              <w:jc w:val="righ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0</w:t>
            </w:r>
            <w:r w:rsidR="009C69FC"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元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9FC" w:rsidRPr="003D615A" w:rsidRDefault="00CA1076" w:rsidP="003D615A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明确了支出明细、测算依据，符合行业标准，支出预算金额基本合理。</w:t>
            </w:r>
          </w:p>
        </w:tc>
      </w:tr>
      <w:tr w:rsidR="00705BDE" w:rsidRPr="00E25CE6" w:rsidTr="003068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BDE" w:rsidRPr="00E25CE6" w:rsidRDefault="00705BDE" w:rsidP="00E25CE6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DE" w:rsidRPr="003D615A" w:rsidRDefault="00705BDE" w:rsidP="003D615A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首届鹤山名茶文化节开幕式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BDE" w:rsidRPr="003D615A" w:rsidRDefault="00705BDE" w:rsidP="003D615A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BDE" w:rsidRPr="003D615A" w:rsidRDefault="00705BDE" w:rsidP="003D615A">
            <w:pPr>
              <w:keepNext/>
              <w:widowControl/>
              <w:spacing w:line="360" w:lineRule="auto"/>
              <w:jc w:val="righ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30000元</w:t>
            </w:r>
          </w:p>
        </w:tc>
        <w:tc>
          <w:tcPr>
            <w:tcW w:w="3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DE" w:rsidRPr="003D615A" w:rsidRDefault="00705BDE" w:rsidP="00705BDE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项目具备立项必要性、重要性及一定程度的紧迫性，但预算编制较为粗糙，虽总体预算规模与文化节举办规模、预期效果基本相符，但经补充，该项工作的具体支出明细及测算标准（相关数量等）仍然不够清晰、明确，支出规模、水平适当性、合理性缺乏测算及佐证。根据文化节的举办规模、相关该项的具体工作内容，基于经济性原则，建议按申报金额90%安排预算资金。</w:t>
            </w:r>
          </w:p>
        </w:tc>
      </w:tr>
      <w:tr w:rsidR="00705BDE" w:rsidRPr="00E25CE6" w:rsidTr="003068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BDE" w:rsidRPr="00E25CE6" w:rsidRDefault="00705BDE" w:rsidP="00E25CE6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BDE" w:rsidRPr="003D615A" w:rsidRDefault="00705BDE" w:rsidP="003D615A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首届广东历史名茶挖掘保护与发展论坛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BDE" w:rsidRPr="003D615A" w:rsidRDefault="00705BDE" w:rsidP="003D615A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BDE" w:rsidRPr="003D615A" w:rsidRDefault="00705BDE" w:rsidP="003D615A">
            <w:pPr>
              <w:keepNext/>
              <w:widowControl/>
              <w:spacing w:line="360" w:lineRule="auto"/>
              <w:jc w:val="righ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20000元</w:t>
            </w:r>
          </w:p>
        </w:tc>
        <w:tc>
          <w:tcPr>
            <w:tcW w:w="37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DE" w:rsidRPr="003D615A" w:rsidRDefault="00705BDE" w:rsidP="003D615A">
            <w:pPr>
              <w:keepNext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05BDE" w:rsidRPr="00E25CE6" w:rsidTr="003068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BDE" w:rsidRPr="00E25CE6" w:rsidRDefault="00705BDE" w:rsidP="00E25CE6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BDE" w:rsidRPr="003D615A" w:rsidRDefault="00705BDE" w:rsidP="003D615A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首届鹤山名茶文化节茶礼会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BDE" w:rsidRPr="003D615A" w:rsidRDefault="00705BDE" w:rsidP="003D615A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BDE" w:rsidRPr="003D615A" w:rsidRDefault="00705BDE" w:rsidP="003D615A">
            <w:pPr>
              <w:keepNext/>
              <w:widowControl/>
              <w:spacing w:line="360" w:lineRule="auto"/>
              <w:jc w:val="righ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5000元</w:t>
            </w:r>
          </w:p>
        </w:tc>
        <w:tc>
          <w:tcPr>
            <w:tcW w:w="37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DE" w:rsidRPr="003D615A" w:rsidRDefault="00705BDE" w:rsidP="003D615A">
            <w:pPr>
              <w:keepNext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05BDE" w:rsidRPr="00E25CE6" w:rsidTr="003068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BDE" w:rsidRPr="00E25CE6" w:rsidRDefault="00705BDE" w:rsidP="00E25CE6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DE" w:rsidRPr="003D615A" w:rsidRDefault="00705BDE" w:rsidP="003D615A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2018年首届鹤山名茶及名优特产展销会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DE" w:rsidRPr="003D615A" w:rsidRDefault="00705BDE" w:rsidP="003D615A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DE" w:rsidRPr="003D615A" w:rsidRDefault="00705BDE" w:rsidP="003D615A">
            <w:pPr>
              <w:keepNext/>
              <w:widowControl/>
              <w:spacing w:line="360" w:lineRule="auto"/>
              <w:jc w:val="righ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10000元</w:t>
            </w:r>
          </w:p>
        </w:tc>
        <w:tc>
          <w:tcPr>
            <w:tcW w:w="37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DE" w:rsidRPr="003D615A" w:rsidRDefault="00705BDE" w:rsidP="003D615A">
            <w:pPr>
              <w:keepNext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05BDE" w:rsidRPr="00E25CE6" w:rsidTr="003068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DE" w:rsidRPr="00E25CE6" w:rsidRDefault="00705BDE" w:rsidP="00E25CE6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DE" w:rsidRPr="003D615A" w:rsidRDefault="00705BDE" w:rsidP="003D615A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宣传费用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DE" w:rsidRPr="003D615A" w:rsidRDefault="00705BDE" w:rsidP="003D615A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DE" w:rsidRPr="003D615A" w:rsidRDefault="00705BDE" w:rsidP="003D615A">
            <w:pPr>
              <w:keepNext/>
              <w:widowControl/>
              <w:spacing w:line="360" w:lineRule="auto"/>
              <w:jc w:val="righ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15000元</w:t>
            </w:r>
          </w:p>
        </w:tc>
        <w:tc>
          <w:tcPr>
            <w:tcW w:w="37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DE" w:rsidRPr="003D615A" w:rsidRDefault="00705BDE" w:rsidP="003D615A">
            <w:pPr>
              <w:keepNext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05BDE" w:rsidRPr="00E25CE6" w:rsidTr="003068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DE" w:rsidRPr="00E25CE6" w:rsidRDefault="00705BDE" w:rsidP="00E25CE6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DE" w:rsidRPr="003D615A" w:rsidRDefault="00705BDE" w:rsidP="003D615A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会议资料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DE" w:rsidRPr="003D615A" w:rsidRDefault="00705BDE" w:rsidP="003D615A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DE" w:rsidRPr="003D615A" w:rsidRDefault="00705BDE" w:rsidP="003D615A">
            <w:pPr>
              <w:keepNext/>
              <w:widowControl/>
              <w:jc w:val="righ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5000元</w:t>
            </w:r>
          </w:p>
        </w:tc>
        <w:tc>
          <w:tcPr>
            <w:tcW w:w="37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DE" w:rsidRPr="003D615A" w:rsidRDefault="00705BDE" w:rsidP="003D615A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25CE6" w:rsidRPr="00E25CE6" w:rsidTr="003D61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E6" w:rsidRPr="00E25CE6" w:rsidRDefault="00E25CE6" w:rsidP="00E25CE6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CE6" w:rsidRPr="00E25CE6" w:rsidRDefault="00E25CE6" w:rsidP="003D615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合计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CE6" w:rsidRPr="003D615A" w:rsidRDefault="00E25CE6" w:rsidP="003D615A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CE6" w:rsidRPr="003D615A" w:rsidRDefault="00E25CE6" w:rsidP="003D615A">
            <w:pPr>
              <w:keepNext/>
              <w:widowControl/>
              <w:jc w:val="righ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85000元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CE6" w:rsidRPr="003D615A" w:rsidRDefault="00E25CE6" w:rsidP="003D615A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3D615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同上。</w:t>
            </w:r>
          </w:p>
        </w:tc>
      </w:tr>
      <w:tr w:rsidR="009C69FC" w:rsidRPr="00E25CE6" w:rsidTr="00E2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7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9FC" w:rsidRPr="00E25CE6" w:rsidRDefault="009C69FC" w:rsidP="009C69F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绩效目标设置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9FC" w:rsidRPr="00E25CE6" w:rsidRDefault="009C69FC" w:rsidP="009C69F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9FC" w:rsidRPr="00E25CE6" w:rsidRDefault="00D965D4" w:rsidP="009C69F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绩效目标与项目内容相符。但是，预算单位未就项目细化、量化绩效目标，目标设定笼统；对项目产生的综合效益进行了说明，但不明确，未设定明确、可评的效益指标</w:t>
            </w:r>
            <w:r w:rsidR="009C69FC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9C69FC" w:rsidRPr="00E25CE6" w:rsidTr="00E2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7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9FC" w:rsidRPr="00E25CE6" w:rsidRDefault="009C69FC" w:rsidP="009C69F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9FC" w:rsidRPr="00E25CE6" w:rsidRDefault="009C69FC" w:rsidP="009C69F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5D4" w:rsidRPr="00E25CE6" w:rsidRDefault="009C69FC" w:rsidP="00D965D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建议</w:t>
            </w:r>
            <w:r w:rsidRPr="00E25CE6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根据</w:t>
            </w:r>
            <w:r w:rsidR="00D965D4" w:rsidRPr="00E25CE6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推动鹤山市茶叶品牌建设、促进</w:t>
            </w:r>
            <w:r w:rsidR="00D965D4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市茶叶产业发展的总体目标，</w:t>
            </w:r>
            <w:r w:rsidRPr="00E25CE6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细化、量化项目绩效目标</w:t>
            </w:r>
            <w:r w:rsidR="00D965D4" w:rsidRPr="00E25CE6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、</w:t>
            </w: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制定个性化绩效指标。</w:t>
            </w:r>
            <w:r w:rsidRPr="00E25CE6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建议设置以下绩效目标：</w:t>
            </w: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(1)</w:t>
            </w:r>
            <w:r w:rsidR="00D965D4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 xml:space="preserve"> </w:t>
            </w:r>
            <w:r w:rsidR="00D965D4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提高鹤山市茶叶品牌知名度；（2）提高鹤山市茶叶品牌美誉度；</w:t>
            </w:r>
          </w:p>
          <w:p w:rsidR="009C69FC" w:rsidRPr="00E25CE6" w:rsidRDefault="00D965D4" w:rsidP="00D965D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（3）提高鹤山市茶叶品牌市场占有率；（4）增加鹤山市茶叶知名品牌数量；（5）增加鹤山市茶农收入</w:t>
            </w:r>
            <w:r w:rsidR="009C69FC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9C69FC" w:rsidRPr="00E25CE6" w:rsidTr="00E2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9FC" w:rsidRPr="00E25CE6" w:rsidRDefault="009C69FC" w:rsidP="009C69F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9FC" w:rsidRPr="00E25CE6" w:rsidRDefault="009C69FC" w:rsidP="009C69F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个性化指标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9FC" w:rsidRPr="00E25CE6" w:rsidRDefault="009C69FC" w:rsidP="00D965D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建议设置以下个性化指标</w:t>
            </w: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（</w:t>
            </w:r>
            <w:r w:rsidR="00D965D4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根据鹤山市茶叶行业发展现状、规划目标及部门具体工作目标的实际设置相关</w:t>
            </w: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指标值）</w:t>
            </w:r>
            <w:r w:rsidRPr="00E25CE6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：（</w:t>
            </w: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1）</w:t>
            </w:r>
            <w:r w:rsidR="00D965D4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鹤山市茶叶品牌市场占有率同比增长（%）；（2）鹤山市新增知名（名优）茶叶品牌数（</w:t>
            </w:r>
            <w:proofErr w:type="gramStart"/>
            <w:r w:rsidR="00D965D4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个</w:t>
            </w:r>
            <w:proofErr w:type="gramEnd"/>
            <w:r w:rsidR="00D965D4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）；（3）鹤山市茶农年收入同比增长率（%）</w:t>
            </w: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9C69FC" w:rsidRPr="00E25CE6" w:rsidTr="00E2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9FC" w:rsidRPr="00E25CE6" w:rsidRDefault="009C69FC" w:rsidP="009C69F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lastRenderedPageBreak/>
              <w:t>项目实施保障制度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9FC" w:rsidRPr="00E25CE6" w:rsidRDefault="009C69FC" w:rsidP="009C69F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5D4" w:rsidRPr="00E25CE6" w:rsidRDefault="00D965D4" w:rsidP="00D965D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1.单位未提供专项资金管理办法、具体制度规范、财务会计制度。</w:t>
            </w:r>
          </w:p>
          <w:p w:rsidR="00D965D4" w:rsidRPr="00E25CE6" w:rsidRDefault="00D965D4" w:rsidP="00D965D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2.单位未提供项目具体管理办法。</w:t>
            </w:r>
          </w:p>
          <w:p w:rsidR="009C69FC" w:rsidRPr="00E25CE6" w:rsidRDefault="00D965D4" w:rsidP="00864DA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3.</w:t>
            </w:r>
            <w:r w:rsidR="00864DAD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经补充，单位制定了具体工作计划，说明了项目工作目标及相关的方法；但未有服务购买具体方案及对第三</w:t>
            </w:r>
            <w:proofErr w:type="gramStart"/>
            <w:r w:rsidR="00864DAD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方服务</w:t>
            </w:r>
            <w:proofErr w:type="gramEnd"/>
            <w:r w:rsidR="00864DAD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监管措施以保障项目进度、质量</w:t>
            </w: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9C69FC" w:rsidRPr="00E25CE6" w:rsidTr="00E2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9FC" w:rsidRPr="00E25CE6" w:rsidRDefault="009C69FC" w:rsidP="009C69F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9FC" w:rsidRPr="00E25CE6" w:rsidRDefault="009C69FC" w:rsidP="009C69F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9FC" w:rsidRPr="00E25CE6" w:rsidRDefault="009C69FC" w:rsidP="009C69F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建议补充专项资金管理办法、具体制度规范、财务会计制度，</w:t>
            </w:r>
            <w:r w:rsidR="00D965D4"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以及对第三方机构服务的监管措施</w:t>
            </w: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9C69FC" w:rsidRPr="00E25CE6" w:rsidTr="00E2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9FC" w:rsidRPr="00E25CE6" w:rsidRDefault="009C69FC" w:rsidP="009C69F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申报材料及表现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9FC" w:rsidRPr="00E25CE6" w:rsidRDefault="009C69FC" w:rsidP="009C69F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9FC" w:rsidRPr="00E25CE6" w:rsidRDefault="009C69FC" w:rsidP="009C69F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1. 单位提供了完整的立项依据文件、预算测算依据、项目必要性与重要性说明以及相关的合作协议，但未提供详实的项目年度工作计划或实施方案，且项目申报表绩效目标的设定过于笼统、质量不高。</w:t>
            </w:r>
          </w:p>
          <w:p w:rsidR="009C69FC" w:rsidRPr="00E25CE6" w:rsidRDefault="009C69FC" w:rsidP="009C69F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2.该项目为非现场项目。单位能准时提交项目申报、评审材料，配合度好。</w:t>
            </w:r>
          </w:p>
        </w:tc>
      </w:tr>
      <w:tr w:rsidR="009C69FC" w:rsidRPr="00E25CE6" w:rsidTr="00E2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9FC" w:rsidRPr="00E25CE6" w:rsidRDefault="009C69FC" w:rsidP="009C69F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9FC" w:rsidRPr="00E25CE6" w:rsidRDefault="009C69FC" w:rsidP="009C69F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9FC" w:rsidRPr="00E25CE6" w:rsidRDefault="009C69FC" w:rsidP="009C69F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25CE6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进一步提高绩效目标、个性化指标设置的质量。</w:t>
            </w:r>
          </w:p>
        </w:tc>
      </w:tr>
      <w:tr w:rsidR="009C69FC" w:rsidRPr="00E25CE6" w:rsidTr="00E2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69FC" w:rsidRPr="00E25CE6" w:rsidRDefault="009C69FC" w:rsidP="00864DA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2"/>
              </w:rPr>
            </w:pP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>评审专家：</w:t>
            </w:r>
            <w:r w:rsidRPr="003446C1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 xml:space="preserve">邓丽君 </w:t>
            </w: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                     </w:t>
            </w:r>
            <w:r w:rsidR="00E25CE6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</w:t>
            </w:r>
            <w:r w:rsidRPr="00E25CE6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>评审日期：</w:t>
            </w:r>
            <w:r w:rsidRPr="003446C1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2017年1</w:t>
            </w:r>
            <w:r w:rsidR="00864DAD" w:rsidRPr="003446C1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2</w:t>
            </w:r>
            <w:r w:rsidRPr="003446C1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月</w:t>
            </w:r>
            <w:r w:rsidR="00E25CE6" w:rsidRPr="003446C1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10</w:t>
            </w:r>
            <w:r w:rsidRPr="003446C1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日</w:t>
            </w:r>
          </w:p>
        </w:tc>
      </w:tr>
    </w:tbl>
    <w:p w:rsidR="00DF04BA" w:rsidRPr="00E0346E" w:rsidRDefault="00DF04BA" w:rsidP="00C37ABA">
      <w:pPr>
        <w:snapToGrid w:val="0"/>
        <w:spacing w:line="360" w:lineRule="auto"/>
        <w:rPr>
          <w:rFonts w:ascii="仿宋" w:eastAsia="仿宋" w:hAnsi="仿宋" w:cs="仿宋"/>
          <w:b/>
          <w:color w:val="000000" w:themeColor="text1"/>
          <w:sz w:val="30"/>
          <w:szCs w:val="30"/>
        </w:rPr>
      </w:pPr>
    </w:p>
    <w:sectPr w:rsidR="00DF04BA" w:rsidRPr="00E0346E" w:rsidSect="00595C1B">
      <w:footerReference w:type="default" r:id="rId9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188" w:rsidRDefault="009E7188" w:rsidP="000C2DDE">
      <w:r>
        <w:separator/>
      </w:r>
    </w:p>
  </w:endnote>
  <w:endnote w:type="continuationSeparator" w:id="0">
    <w:p w:rsidR="009E7188" w:rsidRDefault="009E7188" w:rsidP="000C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312092"/>
      <w:docPartObj>
        <w:docPartGallery w:val="Page Numbers (Bottom of Page)"/>
        <w:docPartUnique/>
      </w:docPartObj>
    </w:sdtPr>
    <w:sdtEndPr/>
    <w:sdtContent>
      <w:p w:rsidR="00CA577D" w:rsidRDefault="00CA577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375" w:rsidRPr="002A3375">
          <w:rPr>
            <w:noProof/>
            <w:lang w:val="zh-CN"/>
          </w:rPr>
          <w:t>3</w:t>
        </w:r>
        <w:r>
          <w:fldChar w:fldCharType="end"/>
        </w:r>
      </w:p>
    </w:sdtContent>
  </w:sdt>
  <w:p w:rsidR="00CA577D" w:rsidRDefault="00CA57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188" w:rsidRDefault="009E7188" w:rsidP="000C2DDE">
      <w:r>
        <w:separator/>
      </w:r>
    </w:p>
  </w:footnote>
  <w:footnote w:type="continuationSeparator" w:id="0">
    <w:p w:rsidR="009E7188" w:rsidRDefault="009E7188" w:rsidP="000C2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A4720"/>
    <w:multiLevelType w:val="hybridMultilevel"/>
    <w:tmpl w:val="4F62CC80"/>
    <w:lvl w:ilvl="0" w:tplc="BAF277DA">
      <w:start w:val="2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0FB01476"/>
    <w:multiLevelType w:val="hybridMultilevel"/>
    <w:tmpl w:val="D7160DE0"/>
    <w:lvl w:ilvl="0" w:tplc="72905F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B5184F"/>
    <w:multiLevelType w:val="hybridMultilevel"/>
    <w:tmpl w:val="5E4A9A24"/>
    <w:lvl w:ilvl="0" w:tplc="9BFA6E56">
      <w:start w:val="2"/>
      <w:numFmt w:val="japaneseCounting"/>
      <w:lvlText w:val="（%1）"/>
      <w:lvlJc w:val="left"/>
      <w:pPr>
        <w:ind w:left="16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3">
    <w:nsid w:val="1CD841CE"/>
    <w:multiLevelType w:val="hybridMultilevel"/>
    <w:tmpl w:val="2F7614C4"/>
    <w:lvl w:ilvl="0" w:tplc="931E6648">
      <w:start w:val="1"/>
      <w:numFmt w:val="none"/>
      <w:lvlText w:val="一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4">
    <w:nsid w:val="27EC3A7C"/>
    <w:multiLevelType w:val="hybridMultilevel"/>
    <w:tmpl w:val="5ACE2142"/>
    <w:lvl w:ilvl="0" w:tplc="29E0CB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A55683"/>
    <w:multiLevelType w:val="hybridMultilevel"/>
    <w:tmpl w:val="4CE089E2"/>
    <w:lvl w:ilvl="0" w:tplc="DE7238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435CC1"/>
    <w:multiLevelType w:val="hybridMultilevel"/>
    <w:tmpl w:val="44666CB2"/>
    <w:lvl w:ilvl="0" w:tplc="EF78530C">
      <w:start w:val="10"/>
      <w:numFmt w:val="japaneseCounting"/>
      <w:lvlText w:val="（%1）"/>
      <w:lvlJc w:val="left"/>
      <w:pPr>
        <w:ind w:left="1620" w:hanging="1080"/>
      </w:pPr>
      <w:rPr>
        <w:rFonts w:ascii="仿宋" w:eastAsia="仿宋" w:hAnsi="仿宋" w:hint="default"/>
        <w:color w:val="00000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">
    <w:nsid w:val="393B504A"/>
    <w:multiLevelType w:val="hybridMultilevel"/>
    <w:tmpl w:val="ECCE23A4"/>
    <w:lvl w:ilvl="0" w:tplc="336E8F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B3059A1"/>
    <w:multiLevelType w:val="hybridMultilevel"/>
    <w:tmpl w:val="80F2246E"/>
    <w:lvl w:ilvl="0" w:tplc="FC0878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B6F40F6"/>
    <w:multiLevelType w:val="hybridMultilevel"/>
    <w:tmpl w:val="E23EE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6216F"/>
    <w:multiLevelType w:val="hybridMultilevel"/>
    <w:tmpl w:val="1F927C80"/>
    <w:lvl w:ilvl="0" w:tplc="240A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4651C8D"/>
    <w:multiLevelType w:val="hybridMultilevel"/>
    <w:tmpl w:val="0E2E5E44"/>
    <w:lvl w:ilvl="0" w:tplc="B05EB2D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B2B2C4A"/>
    <w:multiLevelType w:val="hybridMultilevel"/>
    <w:tmpl w:val="280A6ED6"/>
    <w:lvl w:ilvl="0" w:tplc="04090017">
      <w:start w:val="1"/>
      <w:numFmt w:val="chineseCountingThousand"/>
      <w:lvlText w:val="(%1)"/>
      <w:lvlJc w:val="left"/>
      <w:pPr>
        <w:tabs>
          <w:tab w:val="num" w:pos="1838"/>
        </w:tabs>
        <w:ind w:left="1838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6310809"/>
    <w:multiLevelType w:val="hybridMultilevel"/>
    <w:tmpl w:val="A5BEF6F0"/>
    <w:lvl w:ilvl="0" w:tplc="CA9E90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837358A"/>
    <w:multiLevelType w:val="hybridMultilevel"/>
    <w:tmpl w:val="027A8068"/>
    <w:lvl w:ilvl="0" w:tplc="0B540A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BDD19AB"/>
    <w:multiLevelType w:val="hybridMultilevel"/>
    <w:tmpl w:val="0B46E318"/>
    <w:lvl w:ilvl="0" w:tplc="8B3AA0D4">
      <w:start w:val="1"/>
      <w:numFmt w:val="decimal"/>
      <w:lvlText w:val="%1、"/>
      <w:lvlJc w:val="left"/>
      <w:pPr>
        <w:ind w:left="360" w:hanging="360"/>
      </w:pPr>
      <w:rPr>
        <w:rFonts w:ascii="仿宋_GB2312" w:eastAsia="宋体" w:hAnsi="仿宋_GB2312" w:cs="仿宋_GB23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4"/>
  </w:num>
  <w:num w:numId="6">
    <w:abstractNumId w:val="10"/>
  </w:num>
  <w:num w:numId="7">
    <w:abstractNumId w:val="13"/>
  </w:num>
  <w:num w:numId="8">
    <w:abstractNumId w:val="1"/>
  </w:num>
  <w:num w:numId="9">
    <w:abstractNumId w:val="15"/>
  </w:num>
  <w:num w:numId="10">
    <w:abstractNumId w:val="8"/>
  </w:num>
  <w:num w:numId="11">
    <w:abstractNumId w:val="12"/>
  </w:num>
  <w:num w:numId="12">
    <w:abstractNumId w:val="0"/>
  </w:num>
  <w:num w:numId="13">
    <w:abstractNumId w:val="2"/>
  </w:num>
  <w:num w:numId="14">
    <w:abstractNumId w:val="6"/>
  </w:num>
  <w:num w:numId="15">
    <w:abstractNumId w:val="1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68"/>
    <w:rsid w:val="00000EEB"/>
    <w:rsid w:val="000053A8"/>
    <w:rsid w:val="00010F5B"/>
    <w:rsid w:val="00011D2C"/>
    <w:rsid w:val="000134C6"/>
    <w:rsid w:val="00022843"/>
    <w:rsid w:val="000408E7"/>
    <w:rsid w:val="00050F28"/>
    <w:rsid w:val="00070C56"/>
    <w:rsid w:val="00075B26"/>
    <w:rsid w:val="00090659"/>
    <w:rsid w:val="00093B52"/>
    <w:rsid w:val="00097915"/>
    <w:rsid w:val="000A7AF6"/>
    <w:rsid w:val="000C2DDE"/>
    <w:rsid w:val="000C6B42"/>
    <w:rsid w:val="000D4B55"/>
    <w:rsid w:val="000F0AAB"/>
    <w:rsid w:val="000F712F"/>
    <w:rsid w:val="00104757"/>
    <w:rsid w:val="0010712A"/>
    <w:rsid w:val="0012237F"/>
    <w:rsid w:val="00122609"/>
    <w:rsid w:val="001328A1"/>
    <w:rsid w:val="00147ECD"/>
    <w:rsid w:val="00151580"/>
    <w:rsid w:val="00167078"/>
    <w:rsid w:val="00171A18"/>
    <w:rsid w:val="001720D7"/>
    <w:rsid w:val="001773BB"/>
    <w:rsid w:val="001A03BD"/>
    <w:rsid w:val="001A6A41"/>
    <w:rsid w:val="001B1D58"/>
    <w:rsid w:val="001D2E53"/>
    <w:rsid w:val="001F1A24"/>
    <w:rsid w:val="001F6A29"/>
    <w:rsid w:val="002154F3"/>
    <w:rsid w:val="002232B8"/>
    <w:rsid w:val="00230683"/>
    <w:rsid w:val="002542AF"/>
    <w:rsid w:val="002664A0"/>
    <w:rsid w:val="002A09EB"/>
    <w:rsid w:val="002A18E0"/>
    <w:rsid w:val="002A3196"/>
    <w:rsid w:val="002A3375"/>
    <w:rsid w:val="002A71BE"/>
    <w:rsid w:val="002B0346"/>
    <w:rsid w:val="002B167C"/>
    <w:rsid w:val="002B3434"/>
    <w:rsid w:val="002E1AE0"/>
    <w:rsid w:val="002F083C"/>
    <w:rsid w:val="002F4B50"/>
    <w:rsid w:val="003164FD"/>
    <w:rsid w:val="00330AB6"/>
    <w:rsid w:val="00330F73"/>
    <w:rsid w:val="003322FA"/>
    <w:rsid w:val="003446C1"/>
    <w:rsid w:val="00344CC3"/>
    <w:rsid w:val="00350AF6"/>
    <w:rsid w:val="00353214"/>
    <w:rsid w:val="00356DFF"/>
    <w:rsid w:val="003579D8"/>
    <w:rsid w:val="003626F1"/>
    <w:rsid w:val="003702DC"/>
    <w:rsid w:val="003818A2"/>
    <w:rsid w:val="003838B9"/>
    <w:rsid w:val="00387894"/>
    <w:rsid w:val="0039680C"/>
    <w:rsid w:val="003A2337"/>
    <w:rsid w:val="003A6580"/>
    <w:rsid w:val="003B2973"/>
    <w:rsid w:val="003C02F5"/>
    <w:rsid w:val="003C1C36"/>
    <w:rsid w:val="003C2EB5"/>
    <w:rsid w:val="003D0B2F"/>
    <w:rsid w:val="003D4548"/>
    <w:rsid w:val="003D5772"/>
    <w:rsid w:val="003D615A"/>
    <w:rsid w:val="00401855"/>
    <w:rsid w:val="004037A4"/>
    <w:rsid w:val="00420E24"/>
    <w:rsid w:val="004237E8"/>
    <w:rsid w:val="00425C43"/>
    <w:rsid w:val="00434001"/>
    <w:rsid w:val="0043405A"/>
    <w:rsid w:val="004412D6"/>
    <w:rsid w:val="0045562B"/>
    <w:rsid w:val="00467C60"/>
    <w:rsid w:val="00477568"/>
    <w:rsid w:val="004814E4"/>
    <w:rsid w:val="00486234"/>
    <w:rsid w:val="00494ECD"/>
    <w:rsid w:val="004C5280"/>
    <w:rsid w:val="004C714B"/>
    <w:rsid w:val="004C78DB"/>
    <w:rsid w:val="004D2176"/>
    <w:rsid w:val="004D3EED"/>
    <w:rsid w:val="004D4895"/>
    <w:rsid w:val="004D6D9E"/>
    <w:rsid w:val="004E26AC"/>
    <w:rsid w:val="004F07B0"/>
    <w:rsid w:val="004F1464"/>
    <w:rsid w:val="004F1BC1"/>
    <w:rsid w:val="004F418E"/>
    <w:rsid w:val="004F60F7"/>
    <w:rsid w:val="0050618D"/>
    <w:rsid w:val="00516DEC"/>
    <w:rsid w:val="00523BCD"/>
    <w:rsid w:val="00525CE7"/>
    <w:rsid w:val="00525D27"/>
    <w:rsid w:val="005263EF"/>
    <w:rsid w:val="0054103B"/>
    <w:rsid w:val="00544651"/>
    <w:rsid w:val="005516D0"/>
    <w:rsid w:val="00564EEA"/>
    <w:rsid w:val="005717D2"/>
    <w:rsid w:val="005740FC"/>
    <w:rsid w:val="00595C1B"/>
    <w:rsid w:val="005A641D"/>
    <w:rsid w:val="005B5DD7"/>
    <w:rsid w:val="005C73C2"/>
    <w:rsid w:val="005D3B3D"/>
    <w:rsid w:val="005E2E59"/>
    <w:rsid w:val="005F63C9"/>
    <w:rsid w:val="00607356"/>
    <w:rsid w:val="0063129E"/>
    <w:rsid w:val="00633A2D"/>
    <w:rsid w:val="006513EA"/>
    <w:rsid w:val="0067283E"/>
    <w:rsid w:val="00672A26"/>
    <w:rsid w:val="006803ED"/>
    <w:rsid w:val="006836F2"/>
    <w:rsid w:val="00683EA1"/>
    <w:rsid w:val="006C6CCD"/>
    <w:rsid w:val="006D064D"/>
    <w:rsid w:val="006D7D77"/>
    <w:rsid w:val="006E4003"/>
    <w:rsid w:val="006E455F"/>
    <w:rsid w:val="00704155"/>
    <w:rsid w:val="00705BDE"/>
    <w:rsid w:val="00710276"/>
    <w:rsid w:val="007148DB"/>
    <w:rsid w:val="00714F89"/>
    <w:rsid w:val="007213B0"/>
    <w:rsid w:val="00754CCF"/>
    <w:rsid w:val="0076144F"/>
    <w:rsid w:val="0076564F"/>
    <w:rsid w:val="00767308"/>
    <w:rsid w:val="007736CE"/>
    <w:rsid w:val="00775A60"/>
    <w:rsid w:val="007839C1"/>
    <w:rsid w:val="007947BA"/>
    <w:rsid w:val="007963ED"/>
    <w:rsid w:val="007A543F"/>
    <w:rsid w:val="007A7C39"/>
    <w:rsid w:val="007B54A0"/>
    <w:rsid w:val="007C49CD"/>
    <w:rsid w:val="007D48A1"/>
    <w:rsid w:val="007E7ECA"/>
    <w:rsid w:val="007F3AD1"/>
    <w:rsid w:val="007F5F24"/>
    <w:rsid w:val="008057D2"/>
    <w:rsid w:val="00831443"/>
    <w:rsid w:val="00833E28"/>
    <w:rsid w:val="00834E51"/>
    <w:rsid w:val="00860BAF"/>
    <w:rsid w:val="00863E86"/>
    <w:rsid w:val="00864DAD"/>
    <w:rsid w:val="00875F56"/>
    <w:rsid w:val="0088116C"/>
    <w:rsid w:val="00897025"/>
    <w:rsid w:val="008B51FE"/>
    <w:rsid w:val="008B54D8"/>
    <w:rsid w:val="008C4E56"/>
    <w:rsid w:val="008C6C00"/>
    <w:rsid w:val="008D3AC2"/>
    <w:rsid w:val="008D797B"/>
    <w:rsid w:val="008E143C"/>
    <w:rsid w:val="009107F6"/>
    <w:rsid w:val="0091111D"/>
    <w:rsid w:val="00927814"/>
    <w:rsid w:val="009322ED"/>
    <w:rsid w:val="00933688"/>
    <w:rsid w:val="009431BD"/>
    <w:rsid w:val="009601F6"/>
    <w:rsid w:val="00960DF9"/>
    <w:rsid w:val="00962F6F"/>
    <w:rsid w:val="009658C5"/>
    <w:rsid w:val="009A0D6D"/>
    <w:rsid w:val="009B5D1D"/>
    <w:rsid w:val="009B6451"/>
    <w:rsid w:val="009C1CCB"/>
    <w:rsid w:val="009C2CDF"/>
    <w:rsid w:val="009C69FC"/>
    <w:rsid w:val="009D489B"/>
    <w:rsid w:val="009D6079"/>
    <w:rsid w:val="009D60A4"/>
    <w:rsid w:val="009E2A65"/>
    <w:rsid w:val="009E7188"/>
    <w:rsid w:val="009E7A5C"/>
    <w:rsid w:val="009F3B90"/>
    <w:rsid w:val="00A02FA8"/>
    <w:rsid w:val="00A0327A"/>
    <w:rsid w:val="00A11157"/>
    <w:rsid w:val="00A1550A"/>
    <w:rsid w:val="00A22FDC"/>
    <w:rsid w:val="00A268A0"/>
    <w:rsid w:val="00A54A4A"/>
    <w:rsid w:val="00A73509"/>
    <w:rsid w:val="00A87922"/>
    <w:rsid w:val="00A9024C"/>
    <w:rsid w:val="00A955CB"/>
    <w:rsid w:val="00A97663"/>
    <w:rsid w:val="00AA222B"/>
    <w:rsid w:val="00AA3777"/>
    <w:rsid w:val="00AA5E19"/>
    <w:rsid w:val="00AC0D0D"/>
    <w:rsid w:val="00AC1BBE"/>
    <w:rsid w:val="00AC5426"/>
    <w:rsid w:val="00AC6418"/>
    <w:rsid w:val="00AD1D16"/>
    <w:rsid w:val="00AF61F4"/>
    <w:rsid w:val="00B071B2"/>
    <w:rsid w:val="00B17BF8"/>
    <w:rsid w:val="00B26A10"/>
    <w:rsid w:val="00B36A16"/>
    <w:rsid w:val="00B45DC1"/>
    <w:rsid w:val="00B52D60"/>
    <w:rsid w:val="00B71537"/>
    <w:rsid w:val="00B73664"/>
    <w:rsid w:val="00B77A9D"/>
    <w:rsid w:val="00B8052D"/>
    <w:rsid w:val="00B9032F"/>
    <w:rsid w:val="00B97E99"/>
    <w:rsid w:val="00BB388C"/>
    <w:rsid w:val="00BC48FF"/>
    <w:rsid w:val="00BD5B80"/>
    <w:rsid w:val="00BE68FA"/>
    <w:rsid w:val="00C02F24"/>
    <w:rsid w:val="00C03B25"/>
    <w:rsid w:val="00C15368"/>
    <w:rsid w:val="00C241C8"/>
    <w:rsid w:val="00C30A83"/>
    <w:rsid w:val="00C37ABA"/>
    <w:rsid w:val="00C51AAB"/>
    <w:rsid w:val="00C62F83"/>
    <w:rsid w:val="00C65DF1"/>
    <w:rsid w:val="00C7145B"/>
    <w:rsid w:val="00C76BDC"/>
    <w:rsid w:val="00C86DE5"/>
    <w:rsid w:val="00C919AF"/>
    <w:rsid w:val="00C9633E"/>
    <w:rsid w:val="00CA0442"/>
    <w:rsid w:val="00CA1076"/>
    <w:rsid w:val="00CA577D"/>
    <w:rsid w:val="00CB2A54"/>
    <w:rsid w:val="00CC6D63"/>
    <w:rsid w:val="00CD0FD1"/>
    <w:rsid w:val="00CD4520"/>
    <w:rsid w:val="00CE5546"/>
    <w:rsid w:val="00CE5D55"/>
    <w:rsid w:val="00D00A56"/>
    <w:rsid w:val="00D034AA"/>
    <w:rsid w:val="00D07A91"/>
    <w:rsid w:val="00D17B1A"/>
    <w:rsid w:val="00D66AA8"/>
    <w:rsid w:val="00D702F9"/>
    <w:rsid w:val="00D70993"/>
    <w:rsid w:val="00D869A5"/>
    <w:rsid w:val="00D965D4"/>
    <w:rsid w:val="00D97F56"/>
    <w:rsid w:val="00DB267B"/>
    <w:rsid w:val="00DB448D"/>
    <w:rsid w:val="00DB7659"/>
    <w:rsid w:val="00DC030C"/>
    <w:rsid w:val="00DC6C64"/>
    <w:rsid w:val="00DF04BA"/>
    <w:rsid w:val="00DF1383"/>
    <w:rsid w:val="00DF4294"/>
    <w:rsid w:val="00E0346E"/>
    <w:rsid w:val="00E17A66"/>
    <w:rsid w:val="00E21596"/>
    <w:rsid w:val="00E2577A"/>
    <w:rsid w:val="00E25CE6"/>
    <w:rsid w:val="00E26C35"/>
    <w:rsid w:val="00E34E9D"/>
    <w:rsid w:val="00E41A3B"/>
    <w:rsid w:val="00E44654"/>
    <w:rsid w:val="00E46644"/>
    <w:rsid w:val="00E5091B"/>
    <w:rsid w:val="00E56872"/>
    <w:rsid w:val="00E568FD"/>
    <w:rsid w:val="00E618DB"/>
    <w:rsid w:val="00E8152F"/>
    <w:rsid w:val="00E963FA"/>
    <w:rsid w:val="00EB19D9"/>
    <w:rsid w:val="00EB422E"/>
    <w:rsid w:val="00EB7D3C"/>
    <w:rsid w:val="00EC0668"/>
    <w:rsid w:val="00EC7E15"/>
    <w:rsid w:val="00ED1274"/>
    <w:rsid w:val="00F17464"/>
    <w:rsid w:val="00F27798"/>
    <w:rsid w:val="00F4183F"/>
    <w:rsid w:val="00F434AE"/>
    <w:rsid w:val="00F44699"/>
    <w:rsid w:val="00F4759C"/>
    <w:rsid w:val="00F47C7A"/>
    <w:rsid w:val="00F670D4"/>
    <w:rsid w:val="00F84BD6"/>
    <w:rsid w:val="00F901BD"/>
    <w:rsid w:val="00F93526"/>
    <w:rsid w:val="00F93757"/>
    <w:rsid w:val="00FA04D7"/>
    <w:rsid w:val="00FA47E0"/>
    <w:rsid w:val="00FB406E"/>
    <w:rsid w:val="00FB6143"/>
    <w:rsid w:val="00FC6850"/>
    <w:rsid w:val="00FE12A3"/>
    <w:rsid w:val="00FE4668"/>
    <w:rsid w:val="00FE785F"/>
    <w:rsid w:val="00FF042B"/>
    <w:rsid w:val="00FF184E"/>
    <w:rsid w:val="00FF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9A0D6D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3D5772"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6D7D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DB448D"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3D5772"/>
    <w:rPr>
      <w:rFonts w:ascii="Times New Roman" w:eastAsia="仿宋_GB2312" w:hAnsi="Times New Roman"/>
      <w:b/>
      <w:bCs/>
      <w:kern w:val="44"/>
    </w:rPr>
  </w:style>
  <w:style w:type="paragraph" w:styleId="a3">
    <w:name w:val="Title"/>
    <w:basedOn w:val="a"/>
    <w:next w:val="a"/>
    <w:link w:val="Char"/>
    <w:uiPriority w:val="99"/>
    <w:qFormat/>
    <w:rsid w:val="003D5772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99"/>
    <w:rsid w:val="003D5772"/>
    <w:rPr>
      <w:rFonts w:ascii="Cambria" w:hAnsi="Cambria" w:cs="Cambria"/>
      <w:b/>
      <w:bCs/>
      <w:sz w:val="32"/>
      <w:szCs w:val="32"/>
    </w:rPr>
  </w:style>
  <w:style w:type="character" w:styleId="a4">
    <w:name w:val="Strong"/>
    <w:uiPriority w:val="99"/>
    <w:qFormat/>
    <w:rsid w:val="003D5772"/>
    <w:rPr>
      <w:b/>
      <w:bCs/>
    </w:rPr>
  </w:style>
  <w:style w:type="paragraph" w:styleId="a5">
    <w:name w:val="List Paragraph"/>
    <w:basedOn w:val="a"/>
    <w:uiPriority w:val="34"/>
    <w:qFormat/>
    <w:rsid w:val="003D5772"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styleId="TOC">
    <w:name w:val="TOC Heading"/>
    <w:basedOn w:val="1"/>
    <w:next w:val="a"/>
    <w:uiPriority w:val="99"/>
    <w:qFormat/>
    <w:rsid w:val="003D5772"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0">
    <w:name w:val="页脚 Char"/>
    <w:link w:val="a6"/>
    <w:uiPriority w:val="99"/>
    <w:locked/>
    <w:rsid w:val="000C2DDE"/>
    <w:rPr>
      <w:sz w:val="18"/>
      <w:szCs w:val="18"/>
    </w:rPr>
  </w:style>
  <w:style w:type="character" w:customStyle="1" w:styleId="Char1">
    <w:name w:val="页眉 Char"/>
    <w:link w:val="a7"/>
    <w:uiPriority w:val="99"/>
    <w:locked/>
    <w:rsid w:val="000C2DDE"/>
    <w:rPr>
      <w:sz w:val="18"/>
      <w:szCs w:val="18"/>
    </w:rPr>
  </w:style>
  <w:style w:type="paragraph" w:styleId="20">
    <w:name w:val="toc 2"/>
    <w:basedOn w:val="a"/>
    <w:next w:val="a"/>
    <w:uiPriority w:val="39"/>
    <w:rsid w:val="000C2DDE"/>
    <w:pPr>
      <w:ind w:leftChars="200" w:left="420"/>
    </w:pPr>
  </w:style>
  <w:style w:type="paragraph" w:styleId="30">
    <w:name w:val="toc 3"/>
    <w:basedOn w:val="a"/>
    <w:next w:val="a"/>
    <w:uiPriority w:val="39"/>
    <w:rsid w:val="000C2DDE"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rsid w:val="000C2DD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a7">
    <w:name w:val="header"/>
    <w:basedOn w:val="a"/>
    <w:link w:val="Char1"/>
    <w:uiPriority w:val="99"/>
    <w:rsid w:val="000C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10">
    <w:name w:val="toc 1"/>
    <w:basedOn w:val="a"/>
    <w:next w:val="a"/>
    <w:uiPriority w:val="39"/>
    <w:rsid w:val="000C2DDE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CB2A5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B2A54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AC5426"/>
    <w:rPr>
      <w:color w:val="0000FF" w:themeColor="hyperlink"/>
      <w:u w:val="single"/>
    </w:rPr>
  </w:style>
  <w:style w:type="character" w:customStyle="1" w:styleId="3Char">
    <w:name w:val="标题 3 Char"/>
    <w:basedOn w:val="a0"/>
    <w:link w:val="3"/>
    <w:rsid w:val="00DB448D"/>
    <w:rPr>
      <w:rFonts w:ascii="Times New Roman" w:hAnsi="Times New Roman"/>
      <w:b/>
      <w:kern w:val="2"/>
      <w:sz w:val="24"/>
    </w:rPr>
  </w:style>
  <w:style w:type="paragraph" w:styleId="aa">
    <w:name w:val="Body Text"/>
    <w:basedOn w:val="a"/>
    <w:link w:val="Char3"/>
    <w:rsid w:val="009B5D1D"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character" w:customStyle="1" w:styleId="Char3">
    <w:name w:val="正文文本 Char"/>
    <w:basedOn w:val="a0"/>
    <w:link w:val="aa"/>
    <w:rsid w:val="009B5D1D"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rsid w:val="006D7D7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caption"/>
    <w:basedOn w:val="a"/>
    <w:next w:val="a"/>
    <w:unhideWhenUsed/>
    <w:qFormat/>
    <w:locked/>
    <w:rsid w:val="000F0AAB"/>
    <w:rPr>
      <w:rFonts w:asciiTheme="majorHAnsi" w:eastAsia="黑体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9A0D6D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3D5772"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6D7D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DB448D"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3D5772"/>
    <w:rPr>
      <w:rFonts w:ascii="Times New Roman" w:eastAsia="仿宋_GB2312" w:hAnsi="Times New Roman"/>
      <w:b/>
      <w:bCs/>
      <w:kern w:val="44"/>
    </w:rPr>
  </w:style>
  <w:style w:type="paragraph" w:styleId="a3">
    <w:name w:val="Title"/>
    <w:basedOn w:val="a"/>
    <w:next w:val="a"/>
    <w:link w:val="Char"/>
    <w:uiPriority w:val="99"/>
    <w:qFormat/>
    <w:rsid w:val="003D5772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99"/>
    <w:rsid w:val="003D5772"/>
    <w:rPr>
      <w:rFonts w:ascii="Cambria" w:hAnsi="Cambria" w:cs="Cambria"/>
      <w:b/>
      <w:bCs/>
      <w:sz w:val="32"/>
      <w:szCs w:val="32"/>
    </w:rPr>
  </w:style>
  <w:style w:type="character" w:styleId="a4">
    <w:name w:val="Strong"/>
    <w:uiPriority w:val="99"/>
    <w:qFormat/>
    <w:rsid w:val="003D5772"/>
    <w:rPr>
      <w:b/>
      <w:bCs/>
    </w:rPr>
  </w:style>
  <w:style w:type="paragraph" w:styleId="a5">
    <w:name w:val="List Paragraph"/>
    <w:basedOn w:val="a"/>
    <w:uiPriority w:val="34"/>
    <w:qFormat/>
    <w:rsid w:val="003D5772"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styleId="TOC">
    <w:name w:val="TOC Heading"/>
    <w:basedOn w:val="1"/>
    <w:next w:val="a"/>
    <w:uiPriority w:val="99"/>
    <w:qFormat/>
    <w:rsid w:val="003D5772"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0">
    <w:name w:val="页脚 Char"/>
    <w:link w:val="a6"/>
    <w:uiPriority w:val="99"/>
    <w:locked/>
    <w:rsid w:val="000C2DDE"/>
    <w:rPr>
      <w:sz w:val="18"/>
      <w:szCs w:val="18"/>
    </w:rPr>
  </w:style>
  <w:style w:type="character" w:customStyle="1" w:styleId="Char1">
    <w:name w:val="页眉 Char"/>
    <w:link w:val="a7"/>
    <w:uiPriority w:val="99"/>
    <w:locked/>
    <w:rsid w:val="000C2DDE"/>
    <w:rPr>
      <w:sz w:val="18"/>
      <w:szCs w:val="18"/>
    </w:rPr>
  </w:style>
  <w:style w:type="paragraph" w:styleId="20">
    <w:name w:val="toc 2"/>
    <w:basedOn w:val="a"/>
    <w:next w:val="a"/>
    <w:uiPriority w:val="39"/>
    <w:rsid w:val="000C2DDE"/>
    <w:pPr>
      <w:ind w:leftChars="200" w:left="420"/>
    </w:pPr>
  </w:style>
  <w:style w:type="paragraph" w:styleId="30">
    <w:name w:val="toc 3"/>
    <w:basedOn w:val="a"/>
    <w:next w:val="a"/>
    <w:uiPriority w:val="39"/>
    <w:rsid w:val="000C2DDE"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rsid w:val="000C2DD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a7">
    <w:name w:val="header"/>
    <w:basedOn w:val="a"/>
    <w:link w:val="Char1"/>
    <w:uiPriority w:val="99"/>
    <w:rsid w:val="000C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10">
    <w:name w:val="toc 1"/>
    <w:basedOn w:val="a"/>
    <w:next w:val="a"/>
    <w:uiPriority w:val="39"/>
    <w:rsid w:val="000C2DDE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CB2A5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B2A54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AC5426"/>
    <w:rPr>
      <w:color w:val="0000FF" w:themeColor="hyperlink"/>
      <w:u w:val="single"/>
    </w:rPr>
  </w:style>
  <w:style w:type="character" w:customStyle="1" w:styleId="3Char">
    <w:name w:val="标题 3 Char"/>
    <w:basedOn w:val="a0"/>
    <w:link w:val="3"/>
    <w:rsid w:val="00DB448D"/>
    <w:rPr>
      <w:rFonts w:ascii="Times New Roman" w:hAnsi="Times New Roman"/>
      <w:b/>
      <w:kern w:val="2"/>
      <w:sz w:val="24"/>
    </w:rPr>
  </w:style>
  <w:style w:type="paragraph" w:styleId="aa">
    <w:name w:val="Body Text"/>
    <w:basedOn w:val="a"/>
    <w:link w:val="Char3"/>
    <w:rsid w:val="009B5D1D"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character" w:customStyle="1" w:styleId="Char3">
    <w:name w:val="正文文本 Char"/>
    <w:basedOn w:val="a0"/>
    <w:link w:val="aa"/>
    <w:rsid w:val="009B5D1D"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rsid w:val="006D7D7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caption"/>
    <w:basedOn w:val="a"/>
    <w:next w:val="a"/>
    <w:unhideWhenUsed/>
    <w:qFormat/>
    <w:locked/>
    <w:rsid w:val="000F0AAB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8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053C0-B396-42E9-9746-D38A78494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1167</TotalTime>
  <Pages>3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MP</cp:lastModifiedBy>
  <cp:revision>262</cp:revision>
  <cp:lastPrinted>2016-10-09T09:21:00Z</cp:lastPrinted>
  <dcterms:created xsi:type="dcterms:W3CDTF">2015-09-10T05:52:00Z</dcterms:created>
  <dcterms:modified xsi:type="dcterms:W3CDTF">2018-01-02T07:59:00Z</dcterms:modified>
</cp:coreProperties>
</file>